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91FC" w14:textId="77777777" w:rsidR="00DE09A3" w:rsidRPr="00C14F15" w:rsidRDefault="00DE09A3" w:rsidP="00DE09A3">
      <w:pPr>
        <w:pStyle w:val="Heading2"/>
        <w:ind w:left="0"/>
        <w:rPr>
          <w:color w:val="2E74B5" w:themeColor="accent5" w:themeShade="BF"/>
        </w:rPr>
      </w:pPr>
      <w:r w:rsidRPr="00C14F15">
        <w:rPr>
          <w:color w:val="2E74B5" w:themeColor="accent5" w:themeShade="BF"/>
        </w:rPr>
        <w:t>Sample Orientation Agenda</w:t>
      </w:r>
    </w:p>
    <w:p w14:paraId="523A5E17" w14:textId="77777777" w:rsidR="00DE09A3" w:rsidRDefault="00DE09A3" w:rsidP="00DE09A3">
      <w:pPr>
        <w:pStyle w:val="NoSpacing"/>
        <w:rPr>
          <w:sz w:val="24"/>
          <w:szCs w:val="24"/>
        </w:rPr>
      </w:pPr>
    </w:p>
    <w:p w14:paraId="243887A0" w14:textId="77777777" w:rsidR="00DE09A3" w:rsidRDefault="00DE09A3" w:rsidP="00DE09A3">
      <w:pPr>
        <w:pStyle w:val="NoSpacing"/>
      </w:pPr>
      <w:r>
        <w:t>Date</w:t>
      </w:r>
    </w:p>
    <w:p w14:paraId="27B7D4DA" w14:textId="77777777" w:rsidR="00DE09A3" w:rsidRDefault="00DE09A3" w:rsidP="00DE09A3">
      <w:pPr>
        <w:pStyle w:val="NoSpacing"/>
      </w:pPr>
      <w:r>
        <w:t>Time</w:t>
      </w:r>
    </w:p>
    <w:p w14:paraId="526D6CDC" w14:textId="77777777" w:rsidR="00DE09A3" w:rsidRDefault="00DE09A3" w:rsidP="00DE09A3">
      <w:pPr>
        <w:pStyle w:val="NoSpacing"/>
      </w:pPr>
      <w:r>
        <w:t>Location</w:t>
      </w:r>
    </w:p>
    <w:p w14:paraId="4AF62091" w14:textId="77777777" w:rsidR="00DE09A3" w:rsidRDefault="00DE09A3" w:rsidP="00DE09A3">
      <w:pPr>
        <w:pStyle w:val="NoSpacing"/>
      </w:pPr>
    </w:p>
    <w:p w14:paraId="5F4C430D" w14:textId="77777777" w:rsidR="00DE09A3" w:rsidRDefault="00DE09A3" w:rsidP="00DE09A3">
      <w:pPr>
        <w:pStyle w:val="NoSpacing"/>
      </w:pPr>
      <w:r>
        <w:t>Please bring the following materials to the meeting:</w:t>
      </w:r>
    </w:p>
    <w:p w14:paraId="0BB5248A" w14:textId="77777777" w:rsidR="00DE09A3" w:rsidRDefault="00DE09A3" w:rsidP="00DE09A3">
      <w:pPr>
        <w:pStyle w:val="NoSpacing"/>
      </w:pPr>
    </w:p>
    <w:p w14:paraId="3F477B4E" w14:textId="77777777" w:rsidR="00DE09A3" w:rsidRDefault="00DE09A3" w:rsidP="00DE09A3">
      <w:pPr>
        <w:pStyle w:val="NoSpacing"/>
        <w:numPr>
          <w:ilvl w:val="0"/>
          <w:numId w:val="1"/>
        </w:numPr>
      </w:pPr>
      <w:r>
        <w:t>Draft course syllabi</w:t>
      </w:r>
    </w:p>
    <w:p w14:paraId="34522984" w14:textId="77777777" w:rsidR="00DE09A3" w:rsidRDefault="00DE09A3" w:rsidP="00DE09A3">
      <w:pPr>
        <w:pStyle w:val="NoSpacing"/>
        <w:numPr>
          <w:ilvl w:val="0"/>
          <w:numId w:val="1"/>
        </w:numPr>
      </w:pPr>
      <w:r>
        <w:t>Course readings/texts</w:t>
      </w:r>
    </w:p>
    <w:p w14:paraId="4F0F800C" w14:textId="77777777" w:rsidR="00DE09A3" w:rsidRDefault="00DE09A3" w:rsidP="00DE09A3">
      <w:pPr>
        <w:pStyle w:val="NoSpacing"/>
        <w:numPr>
          <w:ilvl w:val="0"/>
          <w:numId w:val="1"/>
        </w:numPr>
      </w:pPr>
      <w:r>
        <w:t>Curriculum outline</w:t>
      </w:r>
    </w:p>
    <w:p w14:paraId="20B0370F" w14:textId="77777777" w:rsidR="00DE09A3" w:rsidRDefault="00DE09A3" w:rsidP="00DE09A3">
      <w:pPr>
        <w:pStyle w:val="NoSpacing"/>
        <w:numPr>
          <w:ilvl w:val="0"/>
          <w:numId w:val="1"/>
        </w:numPr>
      </w:pPr>
      <w:r>
        <w:t>Assessment examples (assignments, papers, projects, etc.), drafts and ideas okay</w:t>
      </w:r>
    </w:p>
    <w:p w14:paraId="233D071A" w14:textId="77777777" w:rsidR="00DE09A3" w:rsidRDefault="00DE09A3" w:rsidP="00DE09A3">
      <w:pPr>
        <w:pStyle w:val="NoSpacing"/>
      </w:pPr>
    </w:p>
    <w:p w14:paraId="77464350" w14:textId="77777777" w:rsidR="00DE09A3" w:rsidRDefault="00DE09A3" w:rsidP="00DE09A3">
      <w:pPr>
        <w:pStyle w:val="NoSpacing"/>
      </w:pPr>
      <w:r>
        <w:t>Agenda</w:t>
      </w:r>
    </w:p>
    <w:p w14:paraId="5D915038" w14:textId="77777777" w:rsidR="00DE09A3" w:rsidRDefault="00DE09A3" w:rsidP="00DE09A3">
      <w:pPr>
        <w:pStyle w:val="NoSpacing"/>
      </w:pPr>
    </w:p>
    <w:p w14:paraId="2ABF4D6F" w14:textId="77777777" w:rsidR="00DE09A3" w:rsidRDefault="00DE09A3" w:rsidP="00DE09A3">
      <w:pPr>
        <w:pStyle w:val="NoSpacing"/>
        <w:numPr>
          <w:ilvl w:val="0"/>
          <w:numId w:val="2"/>
        </w:numPr>
      </w:pPr>
      <w:r>
        <w:t>Course philosophy</w:t>
      </w:r>
    </w:p>
    <w:p w14:paraId="080A740B" w14:textId="77777777" w:rsidR="00DE09A3" w:rsidRDefault="00DE09A3" w:rsidP="00DE09A3">
      <w:pPr>
        <w:pStyle w:val="NoSpacing"/>
        <w:numPr>
          <w:ilvl w:val="0"/>
          <w:numId w:val="8"/>
        </w:numPr>
      </w:pPr>
      <w:r>
        <w:t xml:space="preserve">What are the program outcomes that guide the course? </w:t>
      </w:r>
    </w:p>
    <w:p w14:paraId="14127FDF" w14:textId="77777777" w:rsidR="00DE09A3" w:rsidRDefault="00DE09A3" w:rsidP="00DE09A3">
      <w:pPr>
        <w:pStyle w:val="NoSpacing"/>
        <w:numPr>
          <w:ilvl w:val="0"/>
          <w:numId w:val="8"/>
        </w:numPr>
      </w:pPr>
      <w:r>
        <w:t>What is the primary focus of the course?</w:t>
      </w:r>
    </w:p>
    <w:p w14:paraId="24C0587E" w14:textId="77777777" w:rsidR="00DE09A3" w:rsidRDefault="00DE09A3" w:rsidP="00DE09A3">
      <w:pPr>
        <w:pStyle w:val="NoSpacing"/>
      </w:pPr>
    </w:p>
    <w:p w14:paraId="020FA262" w14:textId="77777777" w:rsidR="00DE09A3" w:rsidRDefault="00DE09A3" w:rsidP="00DE09A3">
      <w:pPr>
        <w:pStyle w:val="NoSpacing"/>
        <w:numPr>
          <w:ilvl w:val="0"/>
          <w:numId w:val="2"/>
        </w:numPr>
      </w:pPr>
      <w:r>
        <w:t>Course Curriculum</w:t>
      </w:r>
    </w:p>
    <w:p w14:paraId="2CD53D74" w14:textId="77777777" w:rsidR="00DE09A3" w:rsidRDefault="00DE09A3" w:rsidP="00DE09A3">
      <w:pPr>
        <w:pStyle w:val="NoSpacing"/>
        <w:numPr>
          <w:ilvl w:val="0"/>
          <w:numId w:val="3"/>
        </w:numPr>
      </w:pPr>
      <w:r>
        <w:t>Review how the general course curriculum will be aligned between the college and the high school. Add a list of common, general topics to the orientation report form.</w:t>
      </w:r>
    </w:p>
    <w:p w14:paraId="0BA3594C" w14:textId="77777777" w:rsidR="00DE09A3" w:rsidRDefault="00DE09A3" w:rsidP="00DE09A3">
      <w:pPr>
        <w:pStyle w:val="NoSpacing"/>
        <w:numPr>
          <w:ilvl w:val="0"/>
          <w:numId w:val="3"/>
        </w:numPr>
      </w:pPr>
      <w:r>
        <w:t>Discuss pedagogical approaches. Add a short summary of aligned pedagogical approaches to the report form.</w:t>
      </w:r>
    </w:p>
    <w:p w14:paraId="14A56E09" w14:textId="77777777" w:rsidR="00DE09A3" w:rsidRDefault="00DE09A3" w:rsidP="00DE09A3">
      <w:pPr>
        <w:pStyle w:val="NoSpacing"/>
        <w:ind w:left="1440"/>
      </w:pPr>
    </w:p>
    <w:p w14:paraId="297B164E" w14:textId="77777777" w:rsidR="00DE09A3" w:rsidRDefault="00DE09A3" w:rsidP="00DE09A3">
      <w:pPr>
        <w:pStyle w:val="NoSpacing"/>
        <w:numPr>
          <w:ilvl w:val="0"/>
          <w:numId w:val="2"/>
        </w:numPr>
      </w:pPr>
      <w:r>
        <w:t>Discussion of course syllabus and texts/readings</w:t>
      </w:r>
    </w:p>
    <w:p w14:paraId="7213694D" w14:textId="77777777" w:rsidR="00DE09A3" w:rsidRDefault="00DE09A3" w:rsidP="00DE09A3">
      <w:pPr>
        <w:pStyle w:val="NoSpacing"/>
        <w:numPr>
          <w:ilvl w:val="0"/>
          <w:numId w:val="4"/>
        </w:numPr>
      </w:pPr>
      <w:r>
        <w:t>Items that need to appear on both the college and the HS syllabi.</w:t>
      </w:r>
    </w:p>
    <w:p w14:paraId="6DBBAD4D" w14:textId="77777777" w:rsidR="00DE09A3" w:rsidRDefault="00DE09A3" w:rsidP="00DE09A3">
      <w:pPr>
        <w:pStyle w:val="NoSpacing"/>
        <w:numPr>
          <w:ilvl w:val="0"/>
          <w:numId w:val="4"/>
        </w:numPr>
      </w:pPr>
      <w:r>
        <w:t>Discuss proposed readings and texts. On the reporting form, document that the readings/texts have been discussed and approved as being the same as or equivalent to the readings/texts used in the college course.</w:t>
      </w:r>
    </w:p>
    <w:p w14:paraId="53F44667" w14:textId="77777777" w:rsidR="00DE09A3" w:rsidRDefault="00DE09A3" w:rsidP="00DE09A3">
      <w:pPr>
        <w:pStyle w:val="NoSpacing"/>
      </w:pPr>
    </w:p>
    <w:p w14:paraId="5D3DB8C1" w14:textId="77777777" w:rsidR="00DE09A3" w:rsidRDefault="00DE09A3" w:rsidP="00DE09A3">
      <w:pPr>
        <w:pStyle w:val="NoSpacing"/>
        <w:numPr>
          <w:ilvl w:val="0"/>
          <w:numId w:val="2"/>
        </w:numPr>
      </w:pPr>
      <w:r>
        <w:t>Discussion of course outcomes and assessments</w:t>
      </w:r>
    </w:p>
    <w:p w14:paraId="23E5AE10" w14:textId="77777777" w:rsidR="00DE09A3" w:rsidRDefault="00DE09A3" w:rsidP="00DE09A3">
      <w:pPr>
        <w:pStyle w:val="NoSpacing"/>
        <w:numPr>
          <w:ilvl w:val="0"/>
          <w:numId w:val="5"/>
        </w:numPr>
      </w:pPr>
      <w:r>
        <w:t>Review the course outcomes for the course.</w:t>
      </w:r>
    </w:p>
    <w:p w14:paraId="3D536F82" w14:textId="77777777" w:rsidR="00DE09A3" w:rsidRDefault="00DE09A3" w:rsidP="00DE09A3">
      <w:pPr>
        <w:pStyle w:val="NoSpacing"/>
        <w:numPr>
          <w:ilvl w:val="0"/>
          <w:numId w:val="5"/>
        </w:numPr>
      </w:pPr>
      <w:r>
        <w:t>Discuss possible assessments for each outcome (assignments, papers, exams, projects, etc.)</w:t>
      </w:r>
    </w:p>
    <w:p w14:paraId="44E9A3F2" w14:textId="77777777" w:rsidR="00DE09A3" w:rsidRDefault="00DE09A3" w:rsidP="00DE09A3">
      <w:pPr>
        <w:pStyle w:val="NoSpacing"/>
        <w:numPr>
          <w:ilvl w:val="0"/>
          <w:numId w:val="5"/>
        </w:numPr>
      </w:pPr>
      <w:r>
        <w:t xml:space="preserve">Identify 1-2 assignments that will occur at both the college and high school. On the reporting form, briefly describe these assignments. </w:t>
      </w:r>
    </w:p>
    <w:p w14:paraId="52434CF6" w14:textId="77777777" w:rsidR="00DE09A3" w:rsidRDefault="00DE09A3" w:rsidP="00DE09A3">
      <w:pPr>
        <w:pStyle w:val="NoSpacing"/>
        <w:numPr>
          <w:ilvl w:val="0"/>
          <w:numId w:val="5"/>
        </w:numPr>
      </w:pPr>
      <w:r>
        <w:t xml:space="preserve">Discuss grading and common grading rubrics (this may be added to the communication plan for future work). </w:t>
      </w:r>
    </w:p>
    <w:p w14:paraId="7AEC4F3B" w14:textId="77777777" w:rsidR="00DE09A3" w:rsidRDefault="00DE09A3" w:rsidP="00DE09A3">
      <w:pPr>
        <w:pStyle w:val="NoSpacing"/>
      </w:pPr>
    </w:p>
    <w:p w14:paraId="56A890C7" w14:textId="77777777" w:rsidR="00DE09A3" w:rsidRDefault="00DE09A3" w:rsidP="00DE09A3">
      <w:pPr>
        <w:pStyle w:val="NoSpacing"/>
        <w:numPr>
          <w:ilvl w:val="0"/>
          <w:numId w:val="2"/>
        </w:numPr>
      </w:pPr>
      <w:r>
        <w:t>Communication plan</w:t>
      </w:r>
    </w:p>
    <w:p w14:paraId="1BC7165C" w14:textId="77777777" w:rsidR="00DE09A3" w:rsidRDefault="00DE09A3" w:rsidP="00DE09A3">
      <w:pPr>
        <w:pStyle w:val="NoSpacing"/>
        <w:numPr>
          <w:ilvl w:val="0"/>
          <w:numId w:val="6"/>
        </w:numPr>
      </w:pPr>
      <w:r>
        <w:t>Identify the items upon which you feel you’ll need to collaborate upon as the course progresses. Add these to the report.</w:t>
      </w:r>
    </w:p>
    <w:p w14:paraId="3FB188C2" w14:textId="77777777" w:rsidR="00DE09A3" w:rsidRDefault="00DE09A3" w:rsidP="00DE09A3">
      <w:pPr>
        <w:pStyle w:val="NoSpacing"/>
        <w:numPr>
          <w:ilvl w:val="0"/>
          <w:numId w:val="6"/>
        </w:numPr>
      </w:pPr>
      <w:r>
        <w:t>Keep correspondence that happens as the course progresses.</w:t>
      </w:r>
    </w:p>
    <w:p w14:paraId="18D8634E" w14:textId="77777777" w:rsidR="00DE09A3" w:rsidRDefault="00DE09A3" w:rsidP="00DE09A3">
      <w:pPr>
        <w:pStyle w:val="NoSpacing"/>
        <w:numPr>
          <w:ilvl w:val="0"/>
          <w:numId w:val="6"/>
        </w:numPr>
      </w:pPr>
      <w:r>
        <w:t>Planning for professional development.</w:t>
      </w:r>
    </w:p>
    <w:p w14:paraId="40665F3C" w14:textId="77777777" w:rsidR="00DE09A3" w:rsidRDefault="00DE09A3" w:rsidP="00DE09A3">
      <w:pPr>
        <w:pStyle w:val="NoSpacing"/>
      </w:pPr>
    </w:p>
    <w:p w14:paraId="3260479B" w14:textId="77777777" w:rsidR="00DE09A3" w:rsidRDefault="00DE09A3" w:rsidP="00DE09A3">
      <w:pPr>
        <w:pStyle w:val="NoSpacing"/>
        <w:numPr>
          <w:ilvl w:val="0"/>
          <w:numId w:val="2"/>
        </w:numPr>
      </w:pPr>
      <w:r>
        <w:t>Information</w:t>
      </w:r>
    </w:p>
    <w:p w14:paraId="32A7D1BD" w14:textId="77777777" w:rsidR="00DE09A3" w:rsidRDefault="00DE09A3" w:rsidP="00DE09A3">
      <w:pPr>
        <w:pStyle w:val="NoSpacing"/>
        <w:numPr>
          <w:ilvl w:val="0"/>
          <w:numId w:val="7"/>
        </w:numPr>
      </w:pPr>
      <w:r>
        <w:t>Site visits – what to expect and how they overlap with the course pedagogy, philosophy, assessment, etc.</w:t>
      </w:r>
    </w:p>
    <w:p w14:paraId="6B25FDA0" w14:textId="77777777" w:rsidR="00DE09A3" w:rsidRDefault="00DE09A3" w:rsidP="00DE09A3">
      <w:pPr>
        <w:pStyle w:val="NoSpacing"/>
        <w:numPr>
          <w:ilvl w:val="0"/>
          <w:numId w:val="7"/>
        </w:numPr>
      </w:pPr>
      <w:r>
        <w:t>If time permits, information on the registration process, submitting grades, etc. If there isn’t enough time, this can be accomplished via email.</w:t>
      </w:r>
    </w:p>
    <w:p w14:paraId="2B7FC548" w14:textId="1802D7CF" w:rsidR="00DE09A3" w:rsidRDefault="00DE09A3" w:rsidP="00DE09A3">
      <w:pPr>
        <w:pStyle w:val="NoSpacing"/>
        <w:numPr>
          <w:ilvl w:val="0"/>
          <w:numId w:val="7"/>
        </w:numPr>
      </w:pPr>
      <w:r>
        <w:t xml:space="preserve">CHS </w:t>
      </w:r>
      <w:r>
        <w:t xml:space="preserve">Faculty Handbook and Policy Guide </w:t>
      </w:r>
    </w:p>
    <w:p w14:paraId="7163F6FC" w14:textId="38F58F48" w:rsidR="00B3536D" w:rsidRDefault="00DE09A3" w:rsidP="00DE09A3">
      <w:pPr>
        <w:pStyle w:val="NoSpacing"/>
        <w:numPr>
          <w:ilvl w:val="0"/>
          <w:numId w:val="7"/>
        </w:numPr>
      </w:pPr>
      <w:r>
        <w:t xml:space="preserve">Student </w:t>
      </w:r>
      <w:r>
        <w:t>Resources on website.</w:t>
      </w:r>
    </w:p>
    <w:sectPr w:rsidR="00B3536D" w:rsidSect="00DE09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2F9"/>
    <w:multiLevelType w:val="hybridMultilevel"/>
    <w:tmpl w:val="76ECD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87D69"/>
    <w:multiLevelType w:val="hybridMultilevel"/>
    <w:tmpl w:val="4ABC8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56DB"/>
    <w:multiLevelType w:val="hybridMultilevel"/>
    <w:tmpl w:val="9F2A9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644AF"/>
    <w:multiLevelType w:val="hybridMultilevel"/>
    <w:tmpl w:val="75A81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00D5D"/>
    <w:multiLevelType w:val="hybridMultilevel"/>
    <w:tmpl w:val="D15C7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0B3798"/>
    <w:multiLevelType w:val="hybridMultilevel"/>
    <w:tmpl w:val="B074B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B342BC"/>
    <w:multiLevelType w:val="hybridMultilevel"/>
    <w:tmpl w:val="E9144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C64057"/>
    <w:multiLevelType w:val="hybridMultilevel"/>
    <w:tmpl w:val="1628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032965">
    <w:abstractNumId w:val="7"/>
  </w:num>
  <w:num w:numId="2" w16cid:durableId="827984352">
    <w:abstractNumId w:val="1"/>
  </w:num>
  <w:num w:numId="3" w16cid:durableId="305817211">
    <w:abstractNumId w:val="5"/>
  </w:num>
  <w:num w:numId="4" w16cid:durableId="1488396282">
    <w:abstractNumId w:val="0"/>
  </w:num>
  <w:num w:numId="5" w16cid:durableId="2048750445">
    <w:abstractNumId w:val="3"/>
  </w:num>
  <w:num w:numId="6" w16cid:durableId="1841659053">
    <w:abstractNumId w:val="6"/>
  </w:num>
  <w:num w:numId="7" w16cid:durableId="1576435591">
    <w:abstractNumId w:val="2"/>
  </w:num>
  <w:num w:numId="8" w16cid:durableId="1137382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A3"/>
    <w:rsid w:val="00667F13"/>
    <w:rsid w:val="00B3536D"/>
    <w:rsid w:val="00D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83B4B"/>
  <w15:chartTrackingRefBased/>
  <w15:docId w15:val="{82A0AB91-5A92-4E03-8BAB-04004F28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DE09A3"/>
    <w:pPr>
      <w:widowControl w:val="0"/>
      <w:spacing w:after="0" w:line="240" w:lineRule="auto"/>
      <w:ind w:left="908"/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9A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DE09A3"/>
    <w:rPr>
      <w:rFonts w:ascii="Arial" w:eastAsia="Arial" w:hAnsi="Arial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>North Seattle College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Brian</dc:creator>
  <cp:keywords/>
  <dc:description/>
  <cp:lastModifiedBy>Palmer, Brian</cp:lastModifiedBy>
  <cp:revision>1</cp:revision>
  <dcterms:created xsi:type="dcterms:W3CDTF">2022-07-30T22:39:00Z</dcterms:created>
  <dcterms:modified xsi:type="dcterms:W3CDTF">2022-07-30T22:40:00Z</dcterms:modified>
</cp:coreProperties>
</file>