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111B" w14:textId="0F7347EB" w:rsidR="00C9044F" w:rsidRDefault="00C9044F" w:rsidP="00C9044F">
      <w:pPr>
        <w:pStyle w:val="Heading2"/>
        <w:ind w:left="0"/>
        <w:rPr>
          <w:color w:val="2E74B5" w:themeColor="accent5" w:themeShade="BF"/>
        </w:rPr>
      </w:pPr>
      <w:r>
        <w:rPr>
          <w:color w:val="2E74B5" w:themeColor="accent5" w:themeShade="BF"/>
        </w:rPr>
        <w:t>Orientation</w:t>
      </w:r>
      <w:r>
        <w:rPr>
          <w:color w:val="2E74B5" w:themeColor="accent5" w:themeShade="BF"/>
        </w:rPr>
        <w:t xml:space="preserve"> and Training</w:t>
      </w:r>
      <w:r w:rsidRPr="00C14F15">
        <w:rPr>
          <w:color w:val="2E74B5" w:themeColor="accent5" w:themeShade="BF"/>
        </w:rPr>
        <w:t xml:space="preserve"> Rep</w:t>
      </w:r>
      <w:r>
        <w:rPr>
          <w:color w:val="2E74B5" w:themeColor="accent5" w:themeShade="BF"/>
        </w:rPr>
        <w:t>ort Form</w:t>
      </w:r>
    </w:p>
    <w:p w14:paraId="60EEEBDB" w14:textId="77777777" w:rsidR="00C9044F" w:rsidRDefault="00C9044F" w:rsidP="00C9044F">
      <w:pPr>
        <w:pStyle w:val="Heading2"/>
        <w:ind w:left="0"/>
        <w:rPr>
          <w:color w:val="2E74B5" w:themeColor="accent5" w:themeShade="BF"/>
        </w:rPr>
      </w:pPr>
    </w:p>
    <w:p w14:paraId="1316F777" w14:textId="3E0FF44D" w:rsidR="00C9044F" w:rsidRPr="00C9044F" w:rsidRDefault="00C9044F" w:rsidP="00C9044F">
      <w:pPr>
        <w:rPr>
          <w:color w:val="2E74B5" w:themeColor="accent5" w:themeShade="BF"/>
        </w:rPr>
      </w:pPr>
      <w:r>
        <w:t xml:space="preserve">Meeting minutes following the format of the agenda are also acceptable. </w:t>
      </w:r>
    </w:p>
    <w:p w14:paraId="73203BFC" w14:textId="77777777" w:rsidR="00C9044F" w:rsidRDefault="00C9044F" w:rsidP="00C9044F"/>
    <w:p w14:paraId="36AA35BF" w14:textId="77777777" w:rsidR="00C9044F" w:rsidRDefault="00C9044F" w:rsidP="00C9044F">
      <w:pPr>
        <w:pStyle w:val="NoSpacing"/>
        <w:numPr>
          <w:ilvl w:val="0"/>
          <w:numId w:val="1"/>
        </w:numPr>
      </w:pPr>
      <w:r>
        <w:t>Course Philosophy</w:t>
      </w:r>
      <w:r>
        <w:br/>
        <w:t>You’ve already discussed a shared vision for the philosophy of the course and program. Reflect upon this collaboration and create a short vision statement to be used in the course syllabus and to guide further discussion and collaboration:</w:t>
      </w:r>
    </w:p>
    <w:p w14:paraId="3ADCBC53" w14:textId="77777777" w:rsidR="00C9044F" w:rsidRDefault="00C9044F" w:rsidP="00C9044F">
      <w:pPr>
        <w:pStyle w:val="NoSpacing"/>
      </w:pPr>
    </w:p>
    <w:p w14:paraId="4131911F" w14:textId="77777777" w:rsidR="00C9044F" w:rsidRDefault="00C9044F" w:rsidP="00C9044F">
      <w:pPr>
        <w:pStyle w:val="NoSpacing"/>
        <w:numPr>
          <w:ilvl w:val="0"/>
          <w:numId w:val="1"/>
        </w:numPr>
      </w:pPr>
      <w:r>
        <w:t>Course Curriculum</w:t>
      </w:r>
      <w:r>
        <w:br/>
        <w:t>Review how the general course curriculum will be aligned between the college and the high school. Add a list of general topics that will be covered in both courses:</w:t>
      </w:r>
    </w:p>
    <w:p w14:paraId="25992B5A" w14:textId="77777777" w:rsidR="00C9044F" w:rsidRDefault="00C9044F" w:rsidP="00C9044F"/>
    <w:p w14:paraId="0020F46A" w14:textId="77777777" w:rsidR="00C9044F" w:rsidRDefault="00C9044F" w:rsidP="00C9044F">
      <w:pPr>
        <w:pStyle w:val="NoSpacing"/>
        <w:numPr>
          <w:ilvl w:val="0"/>
          <w:numId w:val="1"/>
        </w:numPr>
      </w:pPr>
      <w:r>
        <w:t>Course Pedagogy</w:t>
      </w:r>
      <w:r>
        <w:br/>
        <w:t>Discuss pedagogical approaches that are common to both courses. Add a short summary (or list) of aligned pedagogical approaches:</w:t>
      </w:r>
    </w:p>
    <w:p w14:paraId="0B4D3C63" w14:textId="77777777" w:rsidR="00C9044F" w:rsidRDefault="00C9044F" w:rsidP="00C9044F"/>
    <w:p w14:paraId="2D124615" w14:textId="77777777" w:rsidR="00C9044F" w:rsidRDefault="00C9044F" w:rsidP="00C9044F">
      <w:pPr>
        <w:pStyle w:val="NoSpacing"/>
        <w:numPr>
          <w:ilvl w:val="0"/>
          <w:numId w:val="1"/>
        </w:numPr>
      </w:pPr>
      <w:r>
        <w:t>Syllabus and Course Readings</w:t>
      </w:r>
    </w:p>
    <w:p w14:paraId="31176A9D" w14:textId="77777777" w:rsidR="00C9044F" w:rsidRDefault="00C9044F" w:rsidP="00C9044F">
      <w:pPr>
        <w:pStyle w:val="NoSpacing"/>
        <w:ind w:left="720"/>
      </w:pPr>
      <w:r>
        <w:t>List the readings that will be used in the course. If different than the college course, does the course lead approve these readings as being aligned with the course philosophy and content of the college course?</w:t>
      </w:r>
    </w:p>
    <w:p w14:paraId="6A61CF34" w14:textId="77777777" w:rsidR="00C9044F" w:rsidRDefault="00C9044F" w:rsidP="00C9044F">
      <w:pPr>
        <w:pStyle w:val="NoSpacing"/>
        <w:ind w:left="720"/>
      </w:pPr>
    </w:p>
    <w:p w14:paraId="4556EEFF" w14:textId="77777777" w:rsidR="00C9044F" w:rsidRDefault="00C9044F" w:rsidP="00C9044F">
      <w:pPr>
        <w:pStyle w:val="NoSpacing"/>
        <w:numPr>
          <w:ilvl w:val="0"/>
          <w:numId w:val="1"/>
        </w:numPr>
      </w:pPr>
      <w:r>
        <w:t>Course Outcomes and Assessment</w:t>
      </w:r>
    </w:p>
    <w:p w14:paraId="331B7A6A" w14:textId="77777777" w:rsidR="00C9044F" w:rsidRDefault="00C9044F" w:rsidP="00C9044F">
      <w:pPr>
        <w:pStyle w:val="NoSpacing"/>
        <w:ind w:left="720"/>
      </w:pPr>
      <w:r>
        <w:t>Identify 1-2 assignments that will occur in both classes. Describe them in a sentence or two.</w:t>
      </w:r>
    </w:p>
    <w:p w14:paraId="4033FCD0" w14:textId="77777777" w:rsidR="00C9044F" w:rsidRDefault="00C9044F" w:rsidP="00C9044F">
      <w:pPr>
        <w:pStyle w:val="NoSpacing"/>
        <w:ind w:left="720"/>
      </w:pPr>
    </w:p>
    <w:p w14:paraId="25769C45" w14:textId="77777777" w:rsidR="00C9044F" w:rsidRDefault="00C9044F" w:rsidP="00C9044F">
      <w:pPr>
        <w:pStyle w:val="NoSpacing"/>
        <w:ind w:left="720"/>
      </w:pPr>
      <w:r>
        <w:t>Have grading approaches and rubrics been discussed, particularly pertaining to the paired assessments?</w:t>
      </w:r>
    </w:p>
    <w:p w14:paraId="5255BB56" w14:textId="77777777" w:rsidR="00C9044F" w:rsidRDefault="00C9044F" w:rsidP="00C9044F">
      <w:pPr>
        <w:pStyle w:val="NoSpacing"/>
      </w:pPr>
    </w:p>
    <w:p w14:paraId="3E00BBE4" w14:textId="77777777" w:rsidR="00C9044F" w:rsidRDefault="00C9044F" w:rsidP="00C9044F">
      <w:pPr>
        <w:pStyle w:val="NoSpacing"/>
        <w:numPr>
          <w:ilvl w:val="0"/>
          <w:numId w:val="1"/>
        </w:numPr>
      </w:pPr>
      <w:r>
        <w:t>Communication Plan</w:t>
      </w:r>
    </w:p>
    <w:p w14:paraId="3D34F803" w14:textId="77777777" w:rsidR="00C9044F" w:rsidRDefault="00C9044F" w:rsidP="00C9044F">
      <w:pPr>
        <w:pStyle w:val="NoSpacing"/>
        <w:ind w:left="720"/>
      </w:pPr>
      <w:r>
        <w:t>What outstanding items need to be discussed further as the course is taught or what items need additional follow up?</w:t>
      </w:r>
    </w:p>
    <w:p w14:paraId="341B714B" w14:textId="77777777" w:rsidR="00C9044F" w:rsidRDefault="00C9044F" w:rsidP="00C9044F">
      <w:pPr>
        <w:pStyle w:val="NoSpacing"/>
        <w:ind w:left="720"/>
      </w:pPr>
    </w:p>
    <w:p w14:paraId="1BD61ACC" w14:textId="77777777" w:rsidR="00C9044F" w:rsidRDefault="00C9044F" w:rsidP="00C9044F">
      <w:pPr>
        <w:pStyle w:val="NoSpacing"/>
        <w:numPr>
          <w:ilvl w:val="0"/>
          <w:numId w:val="1"/>
        </w:numPr>
      </w:pPr>
      <w:r>
        <w:t>Professional Development</w:t>
      </w:r>
      <w:r>
        <w:br/>
        <w:t>What are your ideas for a joint professional development activity?</w:t>
      </w:r>
    </w:p>
    <w:p w14:paraId="7FCEC1B2" w14:textId="77777777" w:rsidR="00C9044F" w:rsidRDefault="00C9044F" w:rsidP="00C9044F">
      <w:pPr>
        <w:pStyle w:val="NoSpacing"/>
      </w:pPr>
    </w:p>
    <w:p w14:paraId="39E9D5B5" w14:textId="77777777" w:rsidR="00C9044F" w:rsidRDefault="00C9044F" w:rsidP="00C9044F">
      <w:pPr>
        <w:pStyle w:val="NoSpacing"/>
      </w:pPr>
      <w:r>
        <w:t>Signatures</w:t>
      </w:r>
    </w:p>
    <w:p w14:paraId="5AB846F6" w14:textId="77777777" w:rsidR="00C9044F" w:rsidRDefault="00C9044F" w:rsidP="00C9044F">
      <w:pPr>
        <w:pStyle w:val="NoSpacing"/>
      </w:pPr>
    </w:p>
    <w:p w14:paraId="6A872CC6" w14:textId="77777777" w:rsidR="00C9044F" w:rsidRDefault="00C9044F" w:rsidP="00C9044F">
      <w:pPr>
        <w:pStyle w:val="NoSpacing"/>
      </w:pPr>
      <w:r>
        <w:t>_______________________________________________</w:t>
      </w:r>
      <w:r>
        <w:br/>
        <w:t>NSC Course Lead</w:t>
      </w:r>
    </w:p>
    <w:p w14:paraId="5ECD86DD" w14:textId="77777777" w:rsidR="00C9044F" w:rsidRDefault="00C9044F" w:rsidP="00C9044F">
      <w:pPr>
        <w:pStyle w:val="NoSpacing"/>
      </w:pPr>
    </w:p>
    <w:p w14:paraId="0DBBAB73" w14:textId="77777777" w:rsidR="00C9044F" w:rsidRDefault="00C9044F" w:rsidP="00C9044F">
      <w:pPr>
        <w:pStyle w:val="NoSpacing"/>
      </w:pPr>
      <w:r>
        <w:t>_______________________________________________</w:t>
      </w:r>
      <w:r>
        <w:br/>
        <w:t>HS Faculty</w:t>
      </w:r>
    </w:p>
    <w:p w14:paraId="7303F953" w14:textId="77777777" w:rsidR="00B3536D" w:rsidRDefault="00B3536D" w:rsidP="00C9044F">
      <w:pPr>
        <w:pStyle w:val="NoSpacing"/>
      </w:pPr>
    </w:p>
    <w:sectPr w:rsidR="00B3536D" w:rsidSect="00C90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A2D"/>
    <w:multiLevelType w:val="hybridMultilevel"/>
    <w:tmpl w:val="55F8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67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4F"/>
    <w:rsid w:val="00667F13"/>
    <w:rsid w:val="00B3536D"/>
    <w:rsid w:val="00C9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8EEF"/>
  <w15:chartTrackingRefBased/>
  <w15:docId w15:val="{DEE5E10C-EEBC-427A-813B-E7317556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4F"/>
    <w:pPr>
      <w:spacing w:after="0" w:line="240" w:lineRule="auto"/>
    </w:pPr>
  </w:style>
  <w:style w:type="paragraph" w:styleId="Heading2">
    <w:name w:val="heading 2"/>
    <w:basedOn w:val="Normal"/>
    <w:link w:val="Heading2Char"/>
    <w:uiPriority w:val="1"/>
    <w:qFormat/>
    <w:rsid w:val="00C9044F"/>
    <w:pPr>
      <w:widowControl w:val="0"/>
      <w:ind w:left="908"/>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44F"/>
    <w:pPr>
      <w:spacing w:after="0" w:line="240" w:lineRule="auto"/>
    </w:pPr>
  </w:style>
  <w:style w:type="character" w:customStyle="1" w:styleId="Heading2Char">
    <w:name w:val="Heading 2 Char"/>
    <w:basedOn w:val="DefaultParagraphFont"/>
    <w:link w:val="Heading2"/>
    <w:uiPriority w:val="1"/>
    <w:rsid w:val="00C9044F"/>
    <w:rPr>
      <w:rFonts w:ascii="Arial" w:eastAsia="Arial" w:hAnsi="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1311</Characters>
  <Application>Microsoft Office Word</Application>
  <DocSecurity>0</DocSecurity>
  <Lines>10</Lines>
  <Paragraphs>3</Paragraphs>
  <ScaleCrop>false</ScaleCrop>
  <Company>North Seattle College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Brian</dc:creator>
  <cp:keywords/>
  <dc:description/>
  <cp:lastModifiedBy>Palmer, Brian</cp:lastModifiedBy>
  <cp:revision>1</cp:revision>
  <dcterms:created xsi:type="dcterms:W3CDTF">2022-07-30T22:42:00Z</dcterms:created>
  <dcterms:modified xsi:type="dcterms:W3CDTF">2022-07-30T22:44:00Z</dcterms:modified>
</cp:coreProperties>
</file>